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2D" w:rsidRPr="00333F3D" w:rsidRDefault="0022702D" w:rsidP="0022702D">
      <w:pPr>
        <w:pStyle w:val="ListeParagraf"/>
        <w:numPr>
          <w:ilvl w:val="0"/>
          <w:numId w:val="2"/>
        </w:numPr>
        <w:spacing w:after="160" w:line="360" w:lineRule="auto"/>
        <w:rPr>
          <w:b/>
          <w:color w:val="FF0000"/>
        </w:rPr>
      </w:pPr>
      <w:r w:rsidRPr="00333F3D">
        <w:rPr>
          <w:b/>
          <w:color w:val="FF0000"/>
        </w:rPr>
        <w:t xml:space="preserve">TEMA: Özel </w:t>
      </w:r>
      <w:r w:rsidR="00BE64B0" w:rsidRPr="00333F3D">
        <w:rPr>
          <w:b/>
          <w:color w:val="FF0000"/>
        </w:rPr>
        <w:t xml:space="preserve">Yeteneklerin Özellikleri </w:t>
      </w:r>
      <w:r w:rsidRPr="00333F3D">
        <w:rPr>
          <w:b/>
          <w:color w:val="FF0000"/>
        </w:rPr>
        <w:t>/4 saat</w:t>
      </w:r>
    </w:p>
    <w:p w:rsidR="0022702D" w:rsidRPr="00333F3D" w:rsidRDefault="0022702D" w:rsidP="0022702D">
      <w:pPr>
        <w:spacing w:line="360" w:lineRule="auto"/>
      </w:pPr>
    </w:p>
    <w:p w:rsidR="0022702D" w:rsidRPr="00333F3D" w:rsidRDefault="0022702D" w:rsidP="0022702D">
      <w:pPr>
        <w:numPr>
          <w:ilvl w:val="0"/>
          <w:numId w:val="1"/>
        </w:numPr>
        <w:spacing w:line="360" w:lineRule="auto"/>
        <w:rPr>
          <w:color w:val="FF0000"/>
        </w:rPr>
      </w:pPr>
      <w:r w:rsidRPr="00333F3D">
        <w:rPr>
          <w:b/>
          <w:bCs/>
          <w:color w:val="FF0000"/>
        </w:rPr>
        <w:t xml:space="preserve">Giriş aşaması: </w:t>
      </w:r>
    </w:p>
    <w:p w:rsidR="0022702D" w:rsidRPr="00333F3D" w:rsidRDefault="0022702D" w:rsidP="0022702D">
      <w:pPr>
        <w:spacing w:line="360" w:lineRule="auto"/>
        <w:ind w:left="720"/>
      </w:pPr>
      <w:r w:rsidRPr="00333F3D">
        <w:rPr>
          <w:bCs/>
        </w:rPr>
        <w:t xml:space="preserve">Öğretmen sınıfa girer, </w:t>
      </w:r>
      <w:r>
        <w:rPr>
          <w:bCs/>
        </w:rPr>
        <w:t xml:space="preserve">katılımcılarla tanışır. “Bir süredir </w:t>
      </w:r>
      <w:proofErr w:type="spellStart"/>
      <w:r>
        <w:rPr>
          <w:bCs/>
        </w:rPr>
        <w:t>Bilsemde</w:t>
      </w:r>
      <w:proofErr w:type="spellEnd"/>
      <w:r>
        <w:rPr>
          <w:bCs/>
        </w:rPr>
        <w:t xml:space="preserve"> çalışıyorsunuz, sizce neden böyle bir kuruma ihtiyaç var?” sorusuyla katılımcıların dikkatleri çekilerek fikirleri alınır.</w:t>
      </w:r>
    </w:p>
    <w:p w:rsidR="0022702D" w:rsidRPr="00333F3D" w:rsidRDefault="0022702D" w:rsidP="0022702D">
      <w:pPr>
        <w:spacing w:line="360" w:lineRule="auto"/>
        <w:ind w:left="720"/>
      </w:pPr>
    </w:p>
    <w:p w:rsidR="0022702D" w:rsidRPr="00333F3D" w:rsidRDefault="0022702D" w:rsidP="0022702D">
      <w:pPr>
        <w:numPr>
          <w:ilvl w:val="0"/>
          <w:numId w:val="1"/>
        </w:numPr>
        <w:spacing w:line="360" w:lineRule="auto"/>
        <w:rPr>
          <w:color w:val="FF0000"/>
        </w:rPr>
      </w:pPr>
      <w:r w:rsidRPr="00333F3D">
        <w:rPr>
          <w:b/>
          <w:bCs/>
          <w:color w:val="FF0000"/>
        </w:rPr>
        <w:t>Keşfetme aşaması: </w:t>
      </w:r>
    </w:p>
    <w:p w:rsidR="0022702D" w:rsidRDefault="0022702D" w:rsidP="0022702D">
      <w:pPr>
        <w:spacing w:line="360" w:lineRule="auto"/>
        <w:ind w:left="720"/>
        <w:rPr>
          <w:bCs/>
        </w:rPr>
      </w:pPr>
      <w:r>
        <w:rPr>
          <w:bCs/>
        </w:rPr>
        <w:t>Katılımcılara “</w:t>
      </w:r>
      <w:proofErr w:type="gramStart"/>
      <w:r>
        <w:rPr>
          <w:bCs/>
        </w:rPr>
        <w:t>Zeka</w:t>
      </w:r>
      <w:proofErr w:type="gramEnd"/>
      <w:r>
        <w:rPr>
          <w:bCs/>
        </w:rPr>
        <w:t xml:space="preserve"> nedir?” </w:t>
      </w:r>
      <w:r w:rsidR="00AC5ACE">
        <w:rPr>
          <w:bCs/>
        </w:rPr>
        <w:t>ve “Özel yetenekli öğrencilerin özellikleri nedir?” soruları</w:t>
      </w:r>
      <w:r>
        <w:rPr>
          <w:bCs/>
        </w:rPr>
        <w:t xml:space="preserve"> yöneltilerek düşünceleri alınır.</w:t>
      </w:r>
      <w:r w:rsidR="00AC5ACE">
        <w:rPr>
          <w:bCs/>
        </w:rPr>
        <w:t xml:space="preserve"> </w:t>
      </w:r>
    </w:p>
    <w:p w:rsidR="0022702D" w:rsidRPr="00333F3D" w:rsidRDefault="0022702D" w:rsidP="0022702D">
      <w:pPr>
        <w:spacing w:line="360" w:lineRule="auto"/>
        <w:ind w:left="720"/>
        <w:rPr>
          <w:color w:val="FF0000"/>
        </w:rPr>
      </w:pPr>
    </w:p>
    <w:p w:rsidR="0022702D" w:rsidRPr="00333F3D" w:rsidRDefault="0022702D" w:rsidP="0022702D">
      <w:pPr>
        <w:numPr>
          <w:ilvl w:val="0"/>
          <w:numId w:val="1"/>
        </w:numPr>
        <w:spacing w:line="360" w:lineRule="auto"/>
      </w:pPr>
      <w:r w:rsidRPr="00333F3D">
        <w:rPr>
          <w:b/>
          <w:bCs/>
          <w:color w:val="FF0000"/>
        </w:rPr>
        <w:t xml:space="preserve">Açıklama aşaması: </w:t>
      </w:r>
    </w:p>
    <w:p w:rsidR="0022702D" w:rsidRDefault="0022702D" w:rsidP="0022702D">
      <w:pPr>
        <w:spacing w:line="360" w:lineRule="auto"/>
        <w:ind w:left="720"/>
        <w:rPr>
          <w:bCs/>
        </w:rPr>
      </w:pPr>
      <w:r>
        <w:rPr>
          <w:bCs/>
        </w:rPr>
        <w:t>Özel</w:t>
      </w:r>
      <w:r w:rsidR="00AC5ACE">
        <w:rPr>
          <w:bCs/>
        </w:rPr>
        <w:t xml:space="preserve"> y</w:t>
      </w:r>
      <w:r w:rsidRPr="00333F3D">
        <w:rPr>
          <w:bCs/>
        </w:rPr>
        <w:t>etenekli öğrencilerin özellikleri</w:t>
      </w:r>
      <w:r w:rsidR="00BE64B0">
        <w:rPr>
          <w:bCs/>
        </w:rPr>
        <w:t xml:space="preserve"> ve Türkiye’deki tanılama sistemi</w:t>
      </w:r>
      <w:r w:rsidRPr="00333F3D">
        <w:rPr>
          <w:bCs/>
        </w:rPr>
        <w:t xml:space="preserve"> </w:t>
      </w:r>
      <w:r>
        <w:rPr>
          <w:bCs/>
        </w:rPr>
        <w:t xml:space="preserve">sunum </w:t>
      </w:r>
      <w:r w:rsidR="00BE64B0">
        <w:rPr>
          <w:bCs/>
        </w:rPr>
        <w:t>üzerinden anlatılır.</w:t>
      </w:r>
      <w:r w:rsidRPr="00333F3D">
        <w:rPr>
          <w:bCs/>
        </w:rPr>
        <w:t xml:space="preserve"> </w:t>
      </w:r>
    </w:p>
    <w:p w:rsidR="0022702D" w:rsidRPr="00333F3D" w:rsidRDefault="0022702D" w:rsidP="0022702D">
      <w:pPr>
        <w:spacing w:line="360" w:lineRule="auto"/>
        <w:ind w:left="720"/>
      </w:pPr>
    </w:p>
    <w:p w:rsidR="0022702D" w:rsidRPr="00333F3D" w:rsidRDefault="0022702D" w:rsidP="0022702D">
      <w:pPr>
        <w:numPr>
          <w:ilvl w:val="0"/>
          <w:numId w:val="1"/>
        </w:numPr>
        <w:spacing w:line="360" w:lineRule="auto"/>
        <w:rPr>
          <w:color w:val="FF0000"/>
        </w:rPr>
      </w:pPr>
      <w:r w:rsidRPr="00333F3D">
        <w:rPr>
          <w:b/>
          <w:bCs/>
          <w:color w:val="FF0000"/>
        </w:rPr>
        <w:t xml:space="preserve">Derinleştirme aşaması: </w:t>
      </w:r>
    </w:p>
    <w:p w:rsidR="0022702D" w:rsidRDefault="00BE64B0" w:rsidP="0022702D">
      <w:pPr>
        <w:spacing w:line="360" w:lineRule="auto"/>
      </w:pPr>
      <w:r>
        <w:tab/>
        <w:t>Katılımcılar 4 gruba ayrılır.</w:t>
      </w:r>
    </w:p>
    <w:p w:rsidR="00BE64B0" w:rsidRDefault="00BE64B0" w:rsidP="00BE64B0">
      <w:pPr>
        <w:pStyle w:val="ListeParagraf"/>
        <w:numPr>
          <w:ilvl w:val="0"/>
          <w:numId w:val="3"/>
        </w:numPr>
        <w:spacing w:line="360" w:lineRule="auto"/>
      </w:pPr>
      <w:r>
        <w:t>Grup: Özel yetenekli öğrencilerin bilişsel özellikleri ile ilgili afiş çalışması hazırlar.</w:t>
      </w:r>
    </w:p>
    <w:p w:rsidR="00BE64B0" w:rsidRDefault="00BE64B0" w:rsidP="00BE64B0">
      <w:pPr>
        <w:pStyle w:val="ListeParagraf"/>
        <w:numPr>
          <w:ilvl w:val="0"/>
          <w:numId w:val="3"/>
        </w:numPr>
        <w:spacing w:line="360" w:lineRule="auto"/>
      </w:pPr>
      <w:r>
        <w:t>Grup: Özel yetenekli öğrencilerin sosyal duygusal özellikleri ile ilgili afiş çalışması hazırlar.</w:t>
      </w:r>
    </w:p>
    <w:p w:rsidR="00BE64B0" w:rsidRDefault="00664A24" w:rsidP="00BE64B0">
      <w:pPr>
        <w:pStyle w:val="ListeParagraf"/>
        <w:numPr>
          <w:ilvl w:val="0"/>
          <w:numId w:val="3"/>
        </w:numPr>
        <w:spacing w:line="360" w:lineRule="auto"/>
      </w:pPr>
      <w:r>
        <w:t xml:space="preserve">Grup: </w:t>
      </w:r>
      <w:r w:rsidR="00BE64B0">
        <w:t>Özel yetenekli öğrencilerin öğretmenlerinin sahip olması gereken özellikler ile ilgili afiş çalışması hazırlar.</w:t>
      </w:r>
    </w:p>
    <w:p w:rsidR="00664A24" w:rsidRDefault="00664A24" w:rsidP="00BE64B0">
      <w:pPr>
        <w:pStyle w:val="ListeParagraf"/>
        <w:numPr>
          <w:ilvl w:val="0"/>
          <w:numId w:val="3"/>
        </w:numPr>
        <w:spacing w:line="360" w:lineRule="auto"/>
      </w:pPr>
      <w:r>
        <w:t>Grup: Özel yetenekli öğrencilerle ilgili bilinen yanlışlarla ilgili afiş çalışması hazırlar.</w:t>
      </w:r>
    </w:p>
    <w:p w:rsidR="00664A24" w:rsidRDefault="00664A24" w:rsidP="00664A24">
      <w:pPr>
        <w:pStyle w:val="ListeParagraf"/>
        <w:spacing w:line="360" w:lineRule="auto"/>
      </w:pPr>
    </w:p>
    <w:p w:rsidR="00664A24" w:rsidRPr="00333F3D" w:rsidRDefault="00664A24" w:rsidP="00664A24">
      <w:pPr>
        <w:pStyle w:val="ListeParagraf"/>
        <w:spacing w:line="360" w:lineRule="auto"/>
      </w:pPr>
      <w:r>
        <w:t>Hazırlanan afiş çalışmaları asılarak sergilenir.</w:t>
      </w:r>
    </w:p>
    <w:p w:rsidR="0022702D" w:rsidRPr="00333F3D" w:rsidRDefault="0022702D" w:rsidP="0022702D">
      <w:pPr>
        <w:spacing w:line="360" w:lineRule="auto"/>
      </w:pPr>
    </w:p>
    <w:p w:rsidR="0022702D" w:rsidRPr="00333F3D" w:rsidRDefault="0022702D" w:rsidP="0022702D">
      <w:pPr>
        <w:spacing w:line="360" w:lineRule="auto"/>
        <w:ind w:left="720"/>
      </w:pPr>
    </w:p>
    <w:p w:rsidR="0022702D" w:rsidRPr="00333F3D" w:rsidRDefault="0022702D" w:rsidP="0022702D">
      <w:pPr>
        <w:numPr>
          <w:ilvl w:val="0"/>
          <w:numId w:val="1"/>
        </w:numPr>
        <w:spacing w:line="360" w:lineRule="auto"/>
        <w:rPr>
          <w:color w:val="FF0000"/>
        </w:rPr>
      </w:pPr>
      <w:r w:rsidRPr="00333F3D">
        <w:rPr>
          <w:b/>
          <w:bCs/>
          <w:color w:val="FF0000"/>
        </w:rPr>
        <w:t xml:space="preserve">Değerlendirme aşaması: </w:t>
      </w:r>
    </w:p>
    <w:p w:rsidR="0022702D" w:rsidRDefault="00664A24" w:rsidP="0022702D">
      <w:pPr>
        <w:spacing w:line="360" w:lineRule="auto"/>
      </w:pPr>
      <w:r>
        <w:tab/>
        <w:t xml:space="preserve">Her grup bir adet </w:t>
      </w:r>
      <w:proofErr w:type="spellStart"/>
      <w:r>
        <w:t>bilseme</w:t>
      </w:r>
      <w:proofErr w:type="spellEnd"/>
      <w:r>
        <w:t xml:space="preserve"> a</w:t>
      </w:r>
      <w:r w:rsidR="0022702D" w:rsidRPr="00333F3D">
        <w:t>day gösterme formu geliştirir.</w:t>
      </w:r>
    </w:p>
    <w:p w:rsidR="00664A24" w:rsidRDefault="00664A24" w:rsidP="0022702D">
      <w:pPr>
        <w:spacing w:line="360" w:lineRule="auto"/>
      </w:pPr>
    </w:p>
    <w:p w:rsidR="00664A24" w:rsidRDefault="00664A24" w:rsidP="0022702D">
      <w:pPr>
        <w:spacing w:line="360" w:lineRule="auto"/>
      </w:pPr>
    </w:p>
    <w:p w:rsidR="007C5C0A" w:rsidRDefault="00664A24" w:rsidP="00AC5ACE">
      <w:pPr>
        <w:spacing w:line="360" w:lineRule="auto"/>
        <w:jc w:val="right"/>
      </w:pPr>
      <w:proofErr w:type="spellStart"/>
      <w:r>
        <w:t>Bilgesu</w:t>
      </w:r>
      <w:proofErr w:type="spellEnd"/>
      <w:r>
        <w:t xml:space="preserve"> ERGEN KOCABIYIK</w:t>
      </w:r>
      <w:bookmarkStart w:id="0" w:name="_GoBack"/>
      <w:bookmarkEnd w:id="0"/>
    </w:p>
    <w:sectPr w:rsidR="007C5C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75" w:rsidRDefault="00230A75" w:rsidP="00AC5ACE">
      <w:r>
        <w:separator/>
      </w:r>
    </w:p>
  </w:endnote>
  <w:endnote w:type="continuationSeparator" w:id="0">
    <w:p w:rsidR="00230A75" w:rsidRDefault="00230A75" w:rsidP="00AC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CE" w:rsidRDefault="00AC5ACE" w:rsidP="00AC5A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79172B23" wp14:editId="08DED53B">
          <wp:simplePos x="0" y="0"/>
          <wp:positionH relativeFrom="column">
            <wp:posOffset>-969777</wp:posOffset>
          </wp:positionH>
          <wp:positionV relativeFrom="paragraph">
            <wp:posOffset>-279148</wp:posOffset>
          </wp:positionV>
          <wp:extent cx="1607731" cy="754912"/>
          <wp:effectExtent l="0" t="0" r="0" b="0"/>
          <wp:wrapNone/>
          <wp:docPr id="3" name="image4.jpg" descr="59787bb827a1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59787bb827a1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731" cy="754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67A6E11E" wp14:editId="08172DF1">
          <wp:simplePos x="0" y="0"/>
          <wp:positionH relativeFrom="column">
            <wp:posOffset>5122678</wp:posOffset>
          </wp:positionH>
          <wp:positionV relativeFrom="paragraph">
            <wp:posOffset>-587492</wp:posOffset>
          </wp:positionV>
          <wp:extent cx="1299387" cy="1286539"/>
          <wp:effectExtent l="0" t="0" r="0" b="0"/>
          <wp:wrapNone/>
          <wp:docPr id="6" name="image1.png" descr="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di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387" cy="1286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C4A3B8E" wp14:editId="46DBC1F4">
          <wp:simplePos x="0" y="0"/>
          <wp:positionH relativeFrom="column">
            <wp:posOffset>2145562</wp:posOffset>
          </wp:positionH>
          <wp:positionV relativeFrom="paragraph">
            <wp:posOffset>-204720</wp:posOffset>
          </wp:positionV>
          <wp:extent cx="1108001" cy="616689"/>
          <wp:effectExtent l="0" t="0" r="0" b="0"/>
          <wp:wrapNone/>
          <wp:docPr id="7" name="image3.jpg" descr="07121448_T.C.Milli_EYitim_BakanlYYY_Logo_orta_kullanY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07121448_T.C.Milli_EYitim_BakanlYYY_Logo_orta_kullanYm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01" cy="616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7AC81C8" wp14:editId="2FFBD52F">
          <wp:simplePos x="0" y="0"/>
          <wp:positionH relativeFrom="column">
            <wp:posOffset>4400550</wp:posOffset>
          </wp:positionH>
          <wp:positionV relativeFrom="paragraph">
            <wp:posOffset>158115</wp:posOffset>
          </wp:positionV>
          <wp:extent cx="314325" cy="357505"/>
          <wp:effectExtent l="0" t="0" r="0" b="0"/>
          <wp:wrapNone/>
          <wp:docPr id="4" name="image7.jpg" descr="hasankalyonvu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hasankalyonvu50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57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6B2E4BE8" wp14:editId="6A22E955">
          <wp:simplePos x="0" y="0"/>
          <wp:positionH relativeFrom="column">
            <wp:posOffset>1466850</wp:posOffset>
          </wp:positionH>
          <wp:positionV relativeFrom="paragraph">
            <wp:posOffset>167640</wp:posOffset>
          </wp:positionV>
          <wp:extent cx="350015" cy="341523"/>
          <wp:effectExtent l="0" t="0" r="0" b="0"/>
          <wp:wrapNone/>
          <wp:docPr id="1" name="image6.jpg" descr="proj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roje logo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015" cy="341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585E4B01" wp14:editId="34703922">
          <wp:simplePos x="0" y="0"/>
          <wp:positionH relativeFrom="column">
            <wp:posOffset>3714750</wp:posOffset>
          </wp:positionH>
          <wp:positionV relativeFrom="paragraph">
            <wp:posOffset>139065</wp:posOffset>
          </wp:positionV>
          <wp:extent cx="299720" cy="357505"/>
          <wp:effectExtent l="0" t="0" r="0" b="0"/>
          <wp:wrapNone/>
          <wp:docPr id="2" name="image5.jpg" descr="bilsemlogo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bilsemlogo60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720" cy="357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5ACE" w:rsidRDefault="00AC5A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75" w:rsidRDefault="00230A75" w:rsidP="00AC5ACE">
      <w:r>
        <w:separator/>
      </w:r>
    </w:p>
  </w:footnote>
  <w:footnote w:type="continuationSeparator" w:id="0">
    <w:p w:rsidR="00230A75" w:rsidRDefault="00230A75" w:rsidP="00AC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CE" w:rsidRDefault="00AC5ACE" w:rsidP="00AC5A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04CF55" wp14:editId="2A92D99B">
          <wp:simplePos x="0" y="0"/>
          <wp:positionH relativeFrom="column">
            <wp:posOffset>1975441</wp:posOffset>
          </wp:positionH>
          <wp:positionV relativeFrom="paragraph">
            <wp:posOffset>-407049</wp:posOffset>
          </wp:positionV>
          <wp:extent cx="1756587" cy="712382"/>
          <wp:effectExtent l="0" t="0" r="0" b="0"/>
          <wp:wrapNone/>
          <wp:docPr id="5" name="image2.jpg" descr="gorsel-kimlik-renkl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orsel-kimlik-renkl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6587" cy="712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5ACE" w:rsidRDefault="00AC5ACE" w:rsidP="00AC5ACE">
    <w:pPr>
      <w:spacing w:after="30"/>
      <w:jc w:val="center"/>
      <w:rPr>
        <w:rFonts w:ascii="Arial" w:eastAsia="Arial" w:hAnsi="Arial" w:cs="Arial"/>
        <w:sz w:val="14"/>
        <w:szCs w:val="14"/>
      </w:rPr>
    </w:pPr>
  </w:p>
  <w:p w:rsidR="00AC5ACE" w:rsidRDefault="00AC5ACE" w:rsidP="00AC5ACE">
    <w:pPr>
      <w:spacing w:after="3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Bu Proje Avrupa Birliği ve Türkiye Cumhuriyeti</w:t>
    </w:r>
  </w:p>
  <w:p w:rsidR="00AC5ACE" w:rsidRDefault="00AC5ACE" w:rsidP="00AC5ACE">
    <w:pPr>
      <w:spacing w:after="30"/>
      <w:jc w:val="center"/>
      <w:rPr>
        <w:rFonts w:ascii="Arial" w:eastAsia="Arial" w:hAnsi="Arial" w:cs="Arial"/>
        <w:sz w:val="14"/>
        <w:szCs w:val="14"/>
      </w:rPr>
    </w:pPr>
    <w:proofErr w:type="gramStart"/>
    <w:r>
      <w:rPr>
        <w:rFonts w:ascii="Arial" w:eastAsia="Arial" w:hAnsi="Arial" w:cs="Arial"/>
        <w:sz w:val="14"/>
        <w:szCs w:val="14"/>
      </w:rPr>
      <w:t>tarafından</w:t>
    </w:r>
    <w:proofErr w:type="gramEnd"/>
    <w:r>
      <w:rPr>
        <w:rFonts w:ascii="Arial" w:eastAsia="Arial" w:hAnsi="Arial" w:cs="Arial"/>
        <w:sz w:val="14"/>
        <w:szCs w:val="14"/>
      </w:rPr>
      <w:t xml:space="preserve"> finanse edilmektedir.</w:t>
    </w:r>
  </w:p>
  <w:p w:rsidR="00AC5ACE" w:rsidRDefault="00AC5A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2A5"/>
    <w:multiLevelType w:val="hybridMultilevel"/>
    <w:tmpl w:val="0C047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AFD"/>
    <w:multiLevelType w:val="hybridMultilevel"/>
    <w:tmpl w:val="ED242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2341"/>
    <w:multiLevelType w:val="hybridMultilevel"/>
    <w:tmpl w:val="542A3F58"/>
    <w:lvl w:ilvl="0" w:tplc="61683726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0000"/>
      </w:rPr>
    </w:lvl>
    <w:lvl w:ilvl="1" w:tplc="5A2830BC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A7D1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0C2AF2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70C592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C8E78E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4C326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20E1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9C8BC6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2D"/>
    <w:rsid w:val="0022702D"/>
    <w:rsid w:val="00230A75"/>
    <w:rsid w:val="00664A24"/>
    <w:rsid w:val="007C5C0A"/>
    <w:rsid w:val="00AC5ACE"/>
    <w:rsid w:val="00B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AA0A"/>
  <w15:chartTrackingRefBased/>
  <w15:docId w15:val="{757400E9-7011-4734-953C-4B67B7A4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0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5A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5A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5A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5A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3</cp:revision>
  <dcterms:created xsi:type="dcterms:W3CDTF">2022-11-01T16:28:00Z</dcterms:created>
  <dcterms:modified xsi:type="dcterms:W3CDTF">2023-03-31T10:08:00Z</dcterms:modified>
</cp:coreProperties>
</file>