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FC5" w:rsidRDefault="003B5FC5">
      <w:r>
        <w:t>Öğrenci Adı: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88"/>
        <w:gridCol w:w="4389"/>
      </w:tblGrid>
      <w:tr w:rsidR="003B5FC5" w:rsidTr="003B5FC5">
        <w:tc>
          <w:tcPr>
            <w:tcW w:w="4388" w:type="dxa"/>
          </w:tcPr>
          <w:p w:rsidR="003B5FC5" w:rsidRPr="003B5FC5" w:rsidRDefault="003B5FC5" w:rsidP="003B5FC5">
            <w:pPr>
              <w:tabs>
                <w:tab w:val="left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proofErr w:type="spellStart"/>
            <w:r>
              <w:rPr>
                <w:b/>
                <w:bCs/>
              </w:rPr>
              <w:t>Mentör</w:t>
            </w:r>
            <w:proofErr w:type="spellEnd"/>
            <w:r>
              <w:rPr>
                <w:b/>
                <w:bCs/>
              </w:rPr>
              <w:t xml:space="preserve"> Özelliği</w:t>
            </w:r>
          </w:p>
        </w:tc>
        <w:tc>
          <w:tcPr>
            <w:tcW w:w="4389" w:type="dxa"/>
          </w:tcPr>
          <w:p w:rsidR="003B5FC5" w:rsidRDefault="003B5FC5">
            <w:r>
              <w:t xml:space="preserve">Açıklama </w:t>
            </w:r>
          </w:p>
        </w:tc>
      </w:tr>
      <w:tr w:rsidR="003B5FC5" w:rsidTr="003B5FC5">
        <w:tc>
          <w:tcPr>
            <w:tcW w:w="4388" w:type="dxa"/>
          </w:tcPr>
          <w:p w:rsidR="003B5FC5" w:rsidRPr="003B5FC5" w:rsidRDefault="003B5FC5" w:rsidP="003B5FC5">
            <w:r w:rsidRPr="003B5FC5">
              <w:rPr>
                <w:b/>
                <w:bCs/>
              </w:rPr>
              <w:t>1. Öğretmen:</w:t>
            </w:r>
            <w:r w:rsidRPr="003B5FC5">
              <w:t> </w:t>
            </w:r>
            <w:proofErr w:type="spellStart"/>
            <w:r w:rsidRPr="003B5FC5">
              <w:t>Mentör</w:t>
            </w:r>
            <w:proofErr w:type="spellEnd"/>
            <w:r w:rsidRPr="003B5FC5">
              <w:t xml:space="preserve">; öğrencilere </w:t>
            </w:r>
            <w:proofErr w:type="gramStart"/>
            <w:r w:rsidRPr="003B5FC5">
              <w:t>spesifik</w:t>
            </w:r>
            <w:proofErr w:type="gramEnd"/>
            <w:r w:rsidRPr="003B5FC5">
              <w:t xml:space="preserve"> alanlarda bilgi ve beceri kazandırmak amacıyla aktiviteler düzenleyen, öğrencilerin çalışmaları hakkında geri bildirimle</w:t>
            </w:r>
            <w:bookmarkStart w:id="0" w:name="_GoBack"/>
            <w:bookmarkEnd w:id="0"/>
            <w:r w:rsidRPr="003B5FC5">
              <w:t>r veren öğretmenler gibi olmalıdır.</w:t>
            </w:r>
          </w:p>
          <w:p w:rsidR="003B5FC5" w:rsidRPr="003B5FC5" w:rsidRDefault="003B5FC5" w:rsidP="003B5FC5"/>
          <w:p w:rsidR="003B5FC5" w:rsidRDefault="003B5FC5"/>
        </w:tc>
        <w:tc>
          <w:tcPr>
            <w:tcW w:w="4389" w:type="dxa"/>
          </w:tcPr>
          <w:p w:rsidR="003B5FC5" w:rsidRDefault="003B5FC5"/>
        </w:tc>
      </w:tr>
      <w:tr w:rsidR="003B5FC5" w:rsidTr="003B5FC5">
        <w:tc>
          <w:tcPr>
            <w:tcW w:w="4388" w:type="dxa"/>
          </w:tcPr>
          <w:p w:rsidR="003B5FC5" w:rsidRPr="003B5FC5" w:rsidRDefault="003B5FC5" w:rsidP="003B5FC5">
            <w:r w:rsidRPr="003B5FC5">
              <w:rPr>
                <w:b/>
                <w:bCs/>
              </w:rPr>
              <w:t>2. Rehber:</w:t>
            </w:r>
            <w:r w:rsidRPr="003B5FC5">
              <w:t> </w:t>
            </w:r>
            <w:proofErr w:type="spellStart"/>
            <w:r w:rsidRPr="003B5FC5">
              <w:t>Mentör</w:t>
            </w:r>
            <w:proofErr w:type="spellEnd"/>
            <w:r w:rsidRPr="003B5FC5">
              <w:t>, öğrencilere başarıya giden yolları, bu yollarda karşılaşabilecekleri engelleri ve bu engelleri aşmanın yollarını gösteren rehberler gibi olmalıdır.</w:t>
            </w:r>
          </w:p>
          <w:p w:rsidR="003B5FC5" w:rsidRDefault="003B5FC5" w:rsidP="003B5FC5"/>
        </w:tc>
        <w:tc>
          <w:tcPr>
            <w:tcW w:w="4389" w:type="dxa"/>
          </w:tcPr>
          <w:p w:rsidR="003B5FC5" w:rsidRDefault="003B5FC5"/>
        </w:tc>
      </w:tr>
      <w:tr w:rsidR="003B5FC5" w:rsidTr="003B5FC5">
        <w:tc>
          <w:tcPr>
            <w:tcW w:w="4388" w:type="dxa"/>
          </w:tcPr>
          <w:p w:rsidR="003B5FC5" w:rsidRPr="003B5FC5" w:rsidRDefault="003B5FC5" w:rsidP="003B5FC5">
            <w:r w:rsidRPr="003B5FC5">
              <w:rPr>
                <w:b/>
                <w:bCs/>
              </w:rPr>
              <w:t>3. Danışman:</w:t>
            </w:r>
            <w:r w:rsidRPr="003B5FC5">
              <w:t> </w:t>
            </w:r>
            <w:proofErr w:type="spellStart"/>
            <w:r w:rsidRPr="003B5FC5">
              <w:t>Mentör</w:t>
            </w:r>
            <w:proofErr w:type="spellEnd"/>
            <w:r w:rsidRPr="003B5FC5">
              <w:t>, öğrencilere kişisel beklentileri, çalıştıkları alanların standartları ve karar verme konularında yardımcı olan danışmanlar gibi olmalıdır.</w:t>
            </w:r>
          </w:p>
          <w:p w:rsidR="003B5FC5" w:rsidRDefault="003B5FC5" w:rsidP="003B5FC5"/>
        </w:tc>
        <w:tc>
          <w:tcPr>
            <w:tcW w:w="4389" w:type="dxa"/>
          </w:tcPr>
          <w:p w:rsidR="003B5FC5" w:rsidRDefault="003B5FC5"/>
        </w:tc>
      </w:tr>
      <w:tr w:rsidR="003B5FC5" w:rsidTr="003B5FC5">
        <w:tc>
          <w:tcPr>
            <w:tcW w:w="4388" w:type="dxa"/>
          </w:tcPr>
          <w:p w:rsidR="003B5FC5" w:rsidRPr="003B5FC5" w:rsidRDefault="003B5FC5" w:rsidP="003B5FC5">
            <w:r w:rsidRPr="003B5FC5">
              <w:rPr>
                <w:b/>
                <w:bCs/>
              </w:rPr>
              <w:t>4. Uzman:</w:t>
            </w:r>
            <w:r w:rsidRPr="003B5FC5">
              <w:t> </w:t>
            </w:r>
            <w:proofErr w:type="spellStart"/>
            <w:r w:rsidRPr="003B5FC5">
              <w:t>Mentör</w:t>
            </w:r>
            <w:proofErr w:type="spellEnd"/>
            <w:r w:rsidRPr="003B5FC5">
              <w:t>, öğrenciler için eşsiz öğrenme olanakları yaratmalı, onlarla uzman görüşlerini paylaşmalı ve onlara alan uzmanlığına giden yolları göstermelidir.</w:t>
            </w:r>
          </w:p>
          <w:p w:rsidR="003B5FC5" w:rsidRDefault="003B5FC5" w:rsidP="003B5FC5"/>
        </w:tc>
        <w:tc>
          <w:tcPr>
            <w:tcW w:w="4389" w:type="dxa"/>
          </w:tcPr>
          <w:p w:rsidR="003B5FC5" w:rsidRDefault="003B5FC5"/>
        </w:tc>
      </w:tr>
      <w:tr w:rsidR="003B5FC5" w:rsidTr="003B5FC5">
        <w:tc>
          <w:tcPr>
            <w:tcW w:w="4388" w:type="dxa"/>
          </w:tcPr>
          <w:p w:rsidR="003B5FC5" w:rsidRPr="003B5FC5" w:rsidRDefault="003B5FC5" w:rsidP="003B5FC5">
            <w:r w:rsidRPr="003B5FC5">
              <w:rPr>
                <w:b/>
                <w:bCs/>
              </w:rPr>
              <w:t>5</w:t>
            </w:r>
            <w:r w:rsidRPr="003B5FC5">
              <w:t>. </w:t>
            </w:r>
            <w:r w:rsidRPr="003B5FC5">
              <w:rPr>
                <w:b/>
                <w:bCs/>
              </w:rPr>
              <w:t>Rol Modeli</w:t>
            </w:r>
            <w:r w:rsidRPr="003B5FC5">
              <w:t xml:space="preserve">: </w:t>
            </w:r>
            <w:proofErr w:type="spellStart"/>
            <w:r w:rsidRPr="003B5FC5">
              <w:t>Mentör</w:t>
            </w:r>
            <w:proofErr w:type="spellEnd"/>
            <w:r w:rsidRPr="003B5FC5">
              <w:t>, öğrencilerin ilham aldıkları, hayranlık duydukları, onlar gibi olmak istedikleri kişiler gibi olmalıdır.</w:t>
            </w:r>
          </w:p>
          <w:p w:rsidR="003B5FC5" w:rsidRDefault="003B5FC5" w:rsidP="003B5FC5"/>
        </w:tc>
        <w:tc>
          <w:tcPr>
            <w:tcW w:w="4389" w:type="dxa"/>
          </w:tcPr>
          <w:p w:rsidR="003B5FC5" w:rsidRDefault="003B5FC5"/>
        </w:tc>
      </w:tr>
      <w:tr w:rsidR="003B5FC5" w:rsidTr="003B5FC5">
        <w:tc>
          <w:tcPr>
            <w:tcW w:w="4388" w:type="dxa"/>
          </w:tcPr>
          <w:p w:rsidR="003B5FC5" w:rsidRDefault="003B5FC5">
            <w:r w:rsidRPr="003B5FC5">
              <w:rPr>
                <w:b/>
                <w:bCs/>
              </w:rPr>
              <w:t>6. Arkadaş:</w:t>
            </w:r>
            <w:r w:rsidRPr="003B5FC5">
              <w:t> </w:t>
            </w:r>
            <w:proofErr w:type="spellStart"/>
            <w:r w:rsidRPr="003B5FC5">
              <w:t>Mentör</w:t>
            </w:r>
            <w:proofErr w:type="spellEnd"/>
            <w:r w:rsidRPr="003B5FC5">
              <w:t>, öğrencilerin duygularını, düşüncelerini paylaştıkları ve duygusal destek aldıkları arkadaşları gibi olmalıdır</w:t>
            </w:r>
          </w:p>
        </w:tc>
        <w:tc>
          <w:tcPr>
            <w:tcW w:w="4389" w:type="dxa"/>
          </w:tcPr>
          <w:p w:rsidR="003B5FC5" w:rsidRDefault="003B5FC5"/>
        </w:tc>
      </w:tr>
      <w:tr w:rsidR="003B5FC5" w:rsidTr="003B5FC5">
        <w:trPr>
          <w:trHeight w:val="890"/>
        </w:trPr>
        <w:tc>
          <w:tcPr>
            <w:tcW w:w="4388" w:type="dxa"/>
          </w:tcPr>
          <w:p w:rsidR="003B5FC5" w:rsidRDefault="003B5FC5"/>
        </w:tc>
        <w:tc>
          <w:tcPr>
            <w:tcW w:w="4389" w:type="dxa"/>
          </w:tcPr>
          <w:p w:rsidR="003B5FC5" w:rsidRDefault="003B5FC5"/>
        </w:tc>
      </w:tr>
    </w:tbl>
    <w:p w:rsidR="003B5FC5" w:rsidRDefault="003B5FC5"/>
    <w:sectPr w:rsidR="003B5FC5" w:rsidSect="005A1BAF">
      <w:headerReference w:type="default" r:id="rId6"/>
      <w:pgSz w:w="11906" w:h="16838"/>
      <w:pgMar w:top="226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5D0" w:rsidRDefault="001125D0" w:rsidP="003B5FC5">
      <w:pPr>
        <w:spacing w:after="0" w:line="240" w:lineRule="auto"/>
      </w:pPr>
      <w:r>
        <w:separator/>
      </w:r>
    </w:p>
  </w:endnote>
  <w:endnote w:type="continuationSeparator" w:id="0">
    <w:p w:rsidR="001125D0" w:rsidRDefault="001125D0" w:rsidP="003B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5D0" w:rsidRDefault="001125D0" w:rsidP="003B5FC5">
      <w:pPr>
        <w:spacing w:after="0" w:line="240" w:lineRule="auto"/>
      </w:pPr>
      <w:r>
        <w:separator/>
      </w:r>
    </w:p>
  </w:footnote>
  <w:footnote w:type="continuationSeparator" w:id="0">
    <w:p w:rsidR="001125D0" w:rsidRDefault="001125D0" w:rsidP="003B5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FC5" w:rsidRDefault="003B5FC5">
    <w:pPr>
      <w:pStyle w:val="stbilgi"/>
    </w:pPr>
    <w:r>
      <w:t xml:space="preserve">Grup adı: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C5"/>
    <w:rsid w:val="001125D0"/>
    <w:rsid w:val="002D30DE"/>
    <w:rsid w:val="003B5FC5"/>
    <w:rsid w:val="005A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6FA65-F4A7-4C40-A17D-77F4A1B7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5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B5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5FC5"/>
  </w:style>
  <w:style w:type="paragraph" w:styleId="Altbilgi">
    <w:name w:val="footer"/>
    <w:basedOn w:val="Normal"/>
    <w:link w:val="AltbilgiChar"/>
    <w:uiPriority w:val="99"/>
    <w:unhideWhenUsed/>
    <w:rsid w:val="003B5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5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2023-04-26T07:30:00Z</dcterms:created>
  <dcterms:modified xsi:type="dcterms:W3CDTF">2023-04-26T07:37:00Z</dcterms:modified>
</cp:coreProperties>
</file>